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Институт мировой литературы им. А.М. Горького РАН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литературы конца XIX — начала ХХ в.,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классической литературы,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новейшей русской литературы и литературы русского зарубежья,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классических литератур Запада и сравнительного литературоведения,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Совет молодых ученых</w:t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C977BC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3355" cy="2623820"/>
            <wp:effectExtent l="19050" t="0" r="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F06DF7" w:rsidRDefault="007D4A54" w:rsidP="00311A9F">
      <w:pPr>
        <w:shd w:val="clear" w:color="auto" w:fill="FFFFFF"/>
        <w:spacing w:after="0" w:line="36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AA0ABC" w:rsidRDefault="003655AA" w:rsidP="00311A9F">
      <w:pPr>
        <w:shd w:val="clear" w:color="auto" w:fill="FFFFFF"/>
        <w:spacing w:after="0" w:line="36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AA0ABC">
        <w:rPr>
          <w:rFonts w:ascii="Times New Roman" w:hAnsi="Times New Roman"/>
          <w:color w:val="262626"/>
          <w:sz w:val="28"/>
          <w:szCs w:val="28"/>
          <w:lang w:eastAsia="ru-RU"/>
        </w:rPr>
        <w:t>Втор</w:t>
      </w:r>
      <w:r w:rsidR="007D4A54" w:rsidRPr="00AA0ABC">
        <w:rPr>
          <w:rFonts w:ascii="Times New Roman" w:hAnsi="Times New Roman"/>
          <w:color w:val="262626"/>
          <w:sz w:val="28"/>
          <w:szCs w:val="28"/>
          <w:lang w:eastAsia="ru-RU"/>
        </w:rPr>
        <w:t>ое заседание междисциплинарного научного семинара</w:t>
      </w:r>
    </w:p>
    <w:p w:rsidR="007D4A54" w:rsidRPr="00AA0ABC" w:rsidRDefault="007D4A54" w:rsidP="00311A9F">
      <w:pPr>
        <w:shd w:val="clear" w:color="auto" w:fill="FFFFFF"/>
        <w:spacing w:after="0" w:line="36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AA0ABC">
        <w:rPr>
          <w:rFonts w:ascii="Times New Roman" w:hAnsi="Times New Roman"/>
          <w:color w:val="262626"/>
          <w:sz w:val="28"/>
          <w:szCs w:val="28"/>
          <w:lang w:eastAsia="ru-RU"/>
        </w:rPr>
        <w:t>«Русская усадьба в диалоге наук»</w:t>
      </w:r>
    </w:p>
    <w:p w:rsidR="007D4A54" w:rsidRPr="005E4CDB" w:rsidRDefault="007D4A54" w:rsidP="00311A9F">
      <w:pPr>
        <w:shd w:val="clear" w:color="auto" w:fill="FFFFFF"/>
        <w:spacing w:after="0" w:line="360" w:lineRule="auto"/>
        <w:ind w:left="-284" w:right="566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</w:p>
    <w:p w:rsidR="007D4A54" w:rsidRPr="00AA0ABC" w:rsidRDefault="007D4A54" w:rsidP="00B732D7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/>
          <w:color w:val="262626"/>
          <w:sz w:val="32"/>
          <w:szCs w:val="32"/>
          <w:lang w:eastAsia="ru-RU"/>
        </w:rPr>
      </w:pPr>
      <w:r w:rsidRPr="00AA0ABC">
        <w:rPr>
          <w:rFonts w:ascii="Times New Roman" w:hAnsi="Times New Roman"/>
          <w:b/>
          <w:color w:val="262626"/>
          <w:sz w:val="32"/>
          <w:szCs w:val="32"/>
          <w:lang w:eastAsia="ru-RU"/>
        </w:rPr>
        <w:t>«</w:t>
      </w:r>
      <w:r w:rsidR="003655AA" w:rsidRPr="00AA0ABC">
        <w:rPr>
          <w:rFonts w:ascii="Times New Roman" w:hAnsi="Times New Roman"/>
          <w:b/>
          <w:bCs/>
          <w:color w:val="000000"/>
          <w:sz w:val="32"/>
          <w:szCs w:val="32"/>
        </w:rPr>
        <w:t>Феноменология русской усадьбы в трудах Обще</w:t>
      </w:r>
      <w:r w:rsidR="00AA0ABC">
        <w:rPr>
          <w:rFonts w:ascii="Times New Roman" w:hAnsi="Times New Roman"/>
          <w:b/>
          <w:bCs/>
          <w:color w:val="000000"/>
          <w:sz w:val="32"/>
          <w:szCs w:val="32"/>
        </w:rPr>
        <w:t>ства изучения русской усадьбы: и</w:t>
      </w:r>
      <w:r w:rsidR="003655AA" w:rsidRPr="00AA0ABC">
        <w:rPr>
          <w:rFonts w:ascii="Times New Roman" w:hAnsi="Times New Roman"/>
          <w:b/>
          <w:bCs/>
          <w:color w:val="000000"/>
          <w:sz w:val="32"/>
          <w:szCs w:val="32"/>
        </w:rPr>
        <w:t>скусствоведческий подход</w:t>
      </w:r>
      <w:r w:rsidRPr="00AA0ABC">
        <w:rPr>
          <w:rFonts w:ascii="Times New Roman" w:hAnsi="Times New Roman"/>
          <w:b/>
          <w:color w:val="262626"/>
          <w:sz w:val="32"/>
          <w:szCs w:val="32"/>
          <w:lang w:eastAsia="ru-RU"/>
        </w:rPr>
        <w:t>»</w:t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C977BC" w:rsidRDefault="00C977BC" w:rsidP="00C977BC">
      <w:pPr>
        <w:pStyle w:val="p2"/>
        <w:spacing w:before="0" w:beforeAutospacing="0" w:after="0" w:afterAutospacing="0"/>
        <w:ind w:left="-567" w:right="141"/>
        <w:jc w:val="center"/>
        <w:rPr>
          <w:sz w:val="28"/>
          <w:szCs w:val="28"/>
          <w:shd w:val="clear" w:color="auto" w:fill="FFFFFF"/>
        </w:rPr>
      </w:pPr>
      <w:r w:rsidRPr="00827FEE">
        <w:rPr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7D4A54" w:rsidRPr="00F06DF7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B732D7" w:rsidRDefault="00B732D7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B732D7" w:rsidRDefault="00B732D7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B732D7" w:rsidRDefault="00B732D7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3655AA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16 мая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2019 г</w:t>
      </w:r>
      <w:r w:rsidR="0086569A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7D4A54" w:rsidRPr="005E4CDB" w:rsidRDefault="007D4A54" w:rsidP="00311A9F">
      <w:pPr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br w:type="page"/>
      </w:r>
      <w:r w:rsidRPr="005E4CDB">
        <w:rPr>
          <w:rFonts w:ascii="Times New Roman" w:hAnsi="Times New Roman"/>
          <w:color w:val="262626"/>
          <w:sz w:val="28"/>
          <w:szCs w:val="28"/>
          <w:lang w:eastAsia="ru-RU"/>
        </w:rPr>
        <w:lastRenderedPageBreak/>
        <w:t>ПРОГРАММА</w:t>
      </w:r>
    </w:p>
    <w:p w:rsidR="00AD7A8B" w:rsidRDefault="00AD7A8B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3655AA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14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>.00 – 1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6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0</w:t>
      </w:r>
      <w:r w:rsidR="007D4A54">
        <w:rPr>
          <w:rFonts w:ascii="Times New Roman" w:hAnsi="Times New Roman"/>
          <w:color w:val="262626"/>
          <w:sz w:val="28"/>
          <w:szCs w:val="28"/>
          <w:lang w:eastAsia="ru-RU"/>
        </w:rPr>
        <w:t>0</w:t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D7A8B" w:rsidRDefault="00AD7A8B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О.А. Богданова (ИМЛИ РАН). </w:t>
      </w:r>
      <w:r w:rsidR="00053330">
        <w:rPr>
          <w:rFonts w:ascii="Times New Roman" w:hAnsi="Times New Roman"/>
          <w:iCs/>
          <w:color w:val="262626"/>
          <w:sz w:val="28"/>
          <w:szCs w:val="28"/>
          <w:lang w:eastAsia="ru-RU"/>
        </w:rPr>
        <w:t>Вступительное слово.</w:t>
      </w:r>
    </w:p>
    <w:p w:rsidR="00053330" w:rsidRDefault="00053330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</w:p>
    <w:p w:rsidR="00AD7A8B" w:rsidRDefault="003655AA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262626"/>
          <w:sz w:val="28"/>
          <w:szCs w:val="28"/>
          <w:lang w:eastAsia="ru-RU"/>
        </w:rPr>
        <w:t>А.С. Акимова</w:t>
      </w:r>
      <w:r w:rsidR="00AD7A8B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(ИМЛИ РАН). </w:t>
      </w:r>
      <w:r w:rsidRPr="003655AA">
        <w:rPr>
          <w:rFonts w:ascii="Times New Roman" w:hAnsi="Times New Roman"/>
          <w:color w:val="262626"/>
          <w:sz w:val="28"/>
          <w:szCs w:val="28"/>
          <w:lang w:eastAsia="ru-RU"/>
        </w:rPr>
        <w:t>Искусствоведение</w:t>
      </w:r>
      <w:r w:rsidR="00AD7A8B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как методологический ресурс усадьбоведения</w:t>
      </w:r>
      <w:r w:rsidR="000253E2">
        <w:rPr>
          <w:rFonts w:ascii="Times New Roman" w:hAnsi="Times New Roman"/>
          <w:iCs/>
          <w:color w:val="262626"/>
          <w:sz w:val="28"/>
          <w:szCs w:val="28"/>
          <w:lang w:eastAsia="ru-RU"/>
        </w:rPr>
        <w:t>.</w:t>
      </w:r>
    </w:p>
    <w:p w:rsidR="00AD7A8B" w:rsidRPr="003655AA" w:rsidRDefault="00AD7A8B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</w:p>
    <w:p w:rsidR="007D4A54" w:rsidRPr="003655AA" w:rsidRDefault="003655AA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3655AA">
        <w:rPr>
          <w:rFonts w:ascii="Times New Roman" w:hAnsi="Times New Roman"/>
          <w:i/>
          <w:color w:val="262626"/>
          <w:sz w:val="28"/>
          <w:szCs w:val="28"/>
          <w:lang w:eastAsia="ru-RU"/>
        </w:rPr>
        <w:t>М.</w:t>
      </w:r>
      <w:r w:rsidR="007D4A54" w:rsidRPr="003655AA">
        <w:rPr>
          <w:rFonts w:ascii="Times New Roman" w:hAnsi="Times New Roman"/>
          <w:i/>
          <w:color w:val="262626"/>
          <w:sz w:val="28"/>
          <w:szCs w:val="28"/>
          <w:lang w:eastAsia="ru-RU"/>
        </w:rPr>
        <w:t>В.</w:t>
      </w:r>
      <w:r w:rsidRPr="003655AA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Нащокина (</w:t>
      </w:r>
      <w:r w:rsidRPr="003655AA">
        <w:rPr>
          <w:rFonts w:ascii="Times New Roman" w:hAnsi="Times New Roman"/>
          <w:i/>
          <w:color w:val="000000"/>
          <w:sz w:val="28"/>
          <w:szCs w:val="28"/>
          <w:lang w:eastAsia="ru-RU"/>
        </w:rPr>
        <w:t>НИИТИАГ, ОИРУ</w:t>
      </w:r>
      <w:r w:rsidRPr="003655AA">
        <w:rPr>
          <w:rFonts w:ascii="Times New Roman" w:hAnsi="Times New Roman"/>
          <w:i/>
          <w:color w:val="262626"/>
          <w:sz w:val="28"/>
          <w:szCs w:val="28"/>
          <w:lang w:eastAsia="ru-RU"/>
        </w:rPr>
        <w:t>)</w:t>
      </w:r>
      <w:r w:rsidR="007D4A54" w:rsidRPr="003655AA">
        <w:rPr>
          <w:rFonts w:ascii="Times New Roman" w:hAnsi="Times New Roman"/>
          <w:i/>
          <w:color w:val="262626"/>
          <w:sz w:val="28"/>
          <w:szCs w:val="28"/>
          <w:lang w:eastAsia="ru-RU"/>
        </w:rPr>
        <w:t>.</w:t>
      </w:r>
      <w:r w:rsidRPr="003655AA">
        <w:rPr>
          <w:rStyle w:val="a3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655AA">
        <w:rPr>
          <w:rFonts w:ascii="Times New Roman" w:hAnsi="Times New Roman"/>
          <w:bCs/>
          <w:color w:val="000000"/>
          <w:sz w:val="28"/>
        </w:rPr>
        <w:t>Феноменология русской усадьбы в трудах Общества изучения русской усадьбы.</w:t>
      </w:r>
    </w:p>
    <w:p w:rsidR="00AD7A8B" w:rsidRPr="003655AA" w:rsidRDefault="00AD7A8B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F62B5" w:rsidRDefault="005C491C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3655AA" w:rsidRPr="00AF3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резентация </w:t>
      </w:r>
      <w:r w:rsidR="003655AA">
        <w:rPr>
          <w:rFonts w:ascii="Times New Roman" w:hAnsi="Times New Roman"/>
          <w:color w:val="000000"/>
          <w:sz w:val="28"/>
          <w:szCs w:val="28"/>
          <w:lang w:eastAsia="ru-RU"/>
        </w:rPr>
        <w:t>новой книги:</w:t>
      </w:r>
    </w:p>
    <w:p w:rsidR="00AF62B5" w:rsidRDefault="00AF62B5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655AA" w:rsidRDefault="003655AA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655AA">
        <w:rPr>
          <w:rFonts w:ascii="Times New Roman" w:hAnsi="Times New Roman"/>
          <w:i/>
          <w:color w:val="000000"/>
          <w:sz w:val="28"/>
          <w:szCs w:val="28"/>
          <w:lang w:eastAsia="ru-RU"/>
        </w:rPr>
        <w:t>Нащокина М.В.</w:t>
      </w:r>
      <w:r w:rsidRPr="00AF3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Время стиля. К истории русской архитектуры конца </w:t>
      </w:r>
      <w:r w:rsidRPr="00AF3AB7">
        <w:rPr>
          <w:rFonts w:ascii="Times New Roman" w:hAnsi="Times New Roman"/>
          <w:color w:val="000000"/>
          <w:sz w:val="28"/>
          <w:szCs w:val="28"/>
          <w:lang w:val="en-US" w:eastAsia="ru-RU"/>
        </w:rPr>
        <w:t>XIX</w:t>
      </w:r>
      <w:r w:rsidR="00311A9F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AF3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начала </w:t>
      </w:r>
      <w:r w:rsidRPr="00AF3AB7">
        <w:rPr>
          <w:rFonts w:ascii="Times New Roman" w:hAnsi="Times New Roman"/>
          <w:color w:val="000000"/>
          <w:sz w:val="28"/>
          <w:szCs w:val="28"/>
          <w:lang w:val="en-US" w:eastAsia="ru-RU"/>
        </w:rPr>
        <w:t>XX</w:t>
      </w:r>
      <w:r w:rsidRPr="00AF3A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века» (СПб.: Издательский дом «Коло», 2018)</w:t>
      </w:r>
    </w:p>
    <w:p w:rsidR="003655AA" w:rsidRPr="003655AA" w:rsidRDefault="003655AA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F62B5" w:rsidRDefault="00AF62B5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311A9F" w:rsidRDefault="00311A9F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311A9F" w:rsidRDefault="00AD7A8B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Дискуссия и о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бсуждение перспектив сотрудничества </w:t>
      </w:r>
    </w:p>
    <w:p w:rsidR="007D4A54" w:rsidRPr="005E4CDB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литературоведов </w:t>
      </w:r>
      <w:r w:rsidR="00AF62B5">
        <w:rPr>
          <w:rFonts w:ascii="Times New Roman" w:hAnsi="Times New Roman"/>
          <w:color w:val="262626"/>
          <w:sz w:val="28"/>
          <w:szCs w:val="28"/>
          <w:lang w:eastAsia="ru-RU"/>
        </w:rPr>
        <w:t>(</w:t>
      </w: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ИМЛИ РАН</w:t>
      </w:r>
      <w:r w:rsidR="00AF62B5">
        <w:rPr>
          <w:rFonts w:ascii="Times New Roman" w:hAnsi="Times New Roman"/>
          <w:color w:val="262626"/>
          <w:sz w:val="28"/>
          <w:szCs w:val="28"/>
          <w:lang w:eastAsia="ru-RU"/>
        </w:rPr>
        <w:t>)</w:t>
      </w: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и</w:t>
      </w:r>
      <w:r w:rsidR="003655AA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="00AF62B5">
        <w:rPr>
          <w:rFonts w:ascii="Times New Roman" w:hAnsi="Times New Roman"/>
          <w:color w:val="262626"/>
          <w:sz w:val="28"/>
          <w:szCs w:val="28"/>
          <w:lang w:eastAsia="ru-RU"/>
        </w:rPr>
        <w:t>искусствоведов (</w:t>
      </w:r>
      <w:r w:rsidR="003655AA">
        <w:rPr>
          <w:rFonts w:ascii="Times New Roman" w:hAnsi="Times New Roman"/>
          <w:color w:val="262626"/>
          <w:sz w:val="28"/>
          <w:szCs w:val="28"/>
          <w:lang w:eastAsia="ru-RU"/>
        </w:rPr>
        <w:t>О</w:t>
      </w:r>
      <w:r w:rsidR="00AF62B5">
        <w:rPr>
          <w:rFonts w:ascii="Times New Roman" w:hAnsi="Times New Roman"/>
          <w:color w:val="262626"/>
          <w:sz w:val="28"/>
          <w:szCs w:val="28"/>
          <w:lang w:eastAsia="ru-RU"/>
        </w:rPr>
        <w:t>ИРУ)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D7A8B" w:rsidRPr="005E4CDB" w:rsidRDefault="00AD7A8B" w:rsidP="00311A9F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5C491C" w:rsidRDefault="005C491C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5C491C" w:rsidRDefault="005C491C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AF62B5" w:rsidRDefault="00AF62B5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7862AE" w:rsidRDefault="007862AE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7862AE" w:rsidRDefault="007862AE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bCs/>
          <w:color w:val="262626"/>
          <w:sz w:val="24"/>
          <w:szCs w:val="24"/>
          <w:lang w:eastAsia="ru-RU"/>
        </w:rPr>
        <w:t>Приглашаются все желающие.</w:t>
      </w:r>
    </w:p>
    <w:p w:rsidR="007D4A54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Адрес: Институт мировой литературы им. А.М. Горького РАН,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Москва, Поварская ул., 25а, Каминный зал.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Проезд: м. Баррикадная, Арбатская.</w:t>
      </w:r>
    </w:p>
    <w:p w:rsidR="007D4A54" w:rsidRPr="001F2A23" w:rsidRDefault="007D4A54" w:rsidP="00311A9F">
      <w:pPr>
        <w:shd w:val="clear" w:color="auto" w:fill="FFFFFF"/>
        <w:spacing w:after="0" w:line="240" w:lineRule="auto"/>
        <w:ind w:left="-284" w:right="566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Со всеми вопросами просьба обращаться к ответственному за проведение семинара:</w:t>
      </w:r>
    </w:p>
    <w:p w:rsidR="007D4A54" w:rsidRPr="003655AA" w:rsidRDefault="003655AA" w:rsidP="00311A9F">
      <w:pPr>
        <w:shd w:val="clear" w:color="auto" w:fill="FFFFFF"/>
        <w:spacing w:after="150" w:line="240" w:lineRule="auto"/>
        <w:ind w:left="-284" w:right="566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А.С. Акимова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3655A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s</w:t>
      </w:r>
      <w:r w:rsidRPr="003655A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akimova</w:t>
      </w:r>
      <w:r w:rsidRPr="003655AA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3655A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</w:p>
    <w:p w:rsidR="007D4A54" w:rsidRPr="005E4CDB" w:rsidRDefault="007D4A54" w:rsidP="00311A9F">
      <w:pPr>
        <w:ind w:left="-284" w:right="566"/>
        <w:jc w:val="center"/>
        <w:rPr>
          <w:rFonts w:ascii="Times New Roman" w:hAnsi="Times New Roman"/>
          <w:sz w:val="24"/>
          <w:szCs w:val="24"/>
        </w:rPr>
      </w:pPr>
    </w:p>
    <w:sectPr w:rsidR="007D4A54" w:rsidRPr="005E4CDB" w:rsidSect="0003608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378" w:rsidRDefault="00626378" w:rsidP="00AA0ABC">
      <w:pPr>
        <w:spacing w:after="0" w:line="240" w:lineRule="auto"/>
      </w:pPr>
      <w:r>
        <w:separator/>
      </w:r>
    </w:p>
  </w:endnote>
  <w:endnote w:type="continuationSeparator" w:id="0">
    <w:p w:rsidR="00626378" w:rsidRDefault="00626378" w:rsidP="00AA0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ABC" w:rsidRDefault="00AA0ABC">
    <w:pPr>
      <w:pStyle w:val="a8"/>
      <w:jc w:val="center"/>
    </w:pPr>
    <w:fldSimple w:instr="PAGE   \* MERGEFORMAT">
      <w:r w:rsidR="00C977BC">
        <w:rPr>
          <w:noProof/>
        </w:rPr>
        <w:t>1</w:t>
      </w:r>
    </w:fldSimple>
  </w:p>
  <w:p w:rsidR="00AA0ABC" w:rsidRDefault="00AA0A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378" w:rsidRDefault="00626378" w:rsidP="00AA0ABC">
      <w:pPr>
        <w:spacing w:after="0" w:line="240" w:lineRule="auto"/>
      </w:pPr>
      <w:r>
        <w:separator/>
      </w:r>
    </w:p>
  </w:footnote>
  <w:footnote w:type="continuationSeparator" w:id="0">
    <w:p w:rsidR="00626378" w:rsidRDefault="00626378" w:rsidP="00AA0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A23"/>
    <w:rsid w:val="000253E2"/>
    <w:rsid w:val="0003608C"/>
    <w:rsid w:val="00053330"/>
    <w:rsid w:val="0013023A"/>
    <w:rsid w:val="001F2A23"/>
    <w:rsid w:val="00311A9F"/>
    <w:rsid w:val="003655AA"/>
    <w:rsid w:val="00400C43"/>
    <w:rsid w:val="005C491C"/>
    <w:rsid w:val="005E4CDB"/>
    <w:rsid w:val="005F670D"/>
    <w:rsid w:val="00626378"/>
    <w:rsid w:val="00680113"/>
    <w:rsid w:val="006B2A38"/>
    <w:rsid w:val="006C034B"/>
    <w:rsid w:val="006F5910"/>
    <w:rsid w:val="007862AE"/>
    <w:rsid w:val="007D4A54"/>
    <w:rsid w:val="0086569A"/>
    <w:rsid w:val="00AA0ABC"/>
    <w:rsid w:val="00AA3098"/>
    <w:rsid w:val="00AD7A8B"/>
    <w:rsid w:val="00AF62B5"/>
    <w:rsid w:val="00B732D7"/>
    <w:rsid w:val="00B91E8D"/>
    <w:rsid w:val="00C977BC"/>
    <w:rsid w:val="00D469F0"/>
    <w:rsid w:val="00F06DF7"/>
    <w:rsid w:val="00F5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08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semiHidden/>
    <w:rsid w:val="001F2A2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F2A23"/>
    <w:rPr>
      <w:rFonts w:cs="Times New Roman"/>
      <w:b/>
      <w:bCs/>
    </w:rPr>
  </w:style>
  <w:style w:type="character" w:styleId="a5">
    <w:name w:val="Hyperlink"/>
    <w:semiHidden/>
    <w:rsid w:val="001F2A23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semiHidden/>
    <w:rsid w:val="00F06DF7"/>
    <w:pPr>
      <w:spacing w:after="0" w:line="240" w:lineRule="auto"/>
    </w:pPr>
    <w:rPr>
      <w:rFonts w:ascii="Consolas" w:eastAsia="Calibri" w:hAnsi="Consolas"/>
      <w:sz w:val="20"/>
      <w:szCs w:val="20"/>
      <w:lang/>
    </w:rPr>
  </w:style>
  <w:style w:type="character" w:customStyle="1" w:styleId="HTML0">
    <w:name w:val="Стандартный HTML Знак"/>
    <w:link w:val="HTML"/>
    <w:semiHidden/>
    <w:locked/>
    <w:rsid w:val="00F06DF7"/>
    <w:rPr>
      <w:rFonts w:ascii="Consolas" w:hAnsi="Consolas" w:cs="Times New Roman"/>
      <w:sz w:val="20"/>
      <w:szCs w:val="20"/>
    </w:rPr>
  </w:style>
  <w:style w:type="character" w:customStyle="1" w:styleId="s1">
    <w:name w:val="s1"/>
    <w:rsid w:val="00F52E2C"/>
    <w:rPr>
      <w:rFonts w:cs="Times New Roman"/>
    </w:rPr>
  </w:style>
  <w:style w:type="paragraph" w:styleId="a6">
    <w:name w:val="header"/>
    <w:basedOn w:val="a"/>
    <w:link w:val="a7"/>
    <w:rsid w:val="00AA0ABC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sid w:val="00AA0ABC"/>
    <w:rPr>
      <w:rFonts w:eastAsia="Times New Roman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0ABC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AA0ABC"/>
    <w:rPr>
      <w:rFonts w:eastAsia="Times New Roman"/>
      <w:sz w:val="22"/>
      <w:szCs w:val="22"/>
      <w:lang w:eastAsia="en-US"/>
    </w:rPr>
  </w:style>
  <w:style w:type="paragraph" w:customStyle="1" w:styleId="p2">
    <w:name w:val="p2"/>
    <w:basedOn w:val="a"/>
    <w:uiPriority w:val="99"/>
    <w:rsid w:val="00C97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CED4E4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мировой литературы им</vt:lpstr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литературы им</dc:title>
  <dc:subject/>
  <dc:creator>user</dc:creator>
  <cp:keywords/>
  <dc:description/>
  <cp:lastModifiedBy>Admin</cp:lastModifiedBy>
  <cp:revision>2</cp:revision>
  <dcterms:created xsi:type="dcterms:W3CDTF">2020-11-17T20:01:00Z</dcterms:created>
  <dcterms:modified xsi:type="dcterms:W3CDTF">2020-11-17T20:01:00Z</dcterms:modified>
</cp:coreProperties>
</file>